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80" w:rsidRPr="006D2E10" w:rsidRDefault="00300080" w:rsidP="002C4D29">
      <w:pPr>
        <w:jc w:val="center"/>
        <w:rPr>
          <w:rFonts w:ascii="仿宋_GB2312" w:eastAsia="仿宋_GB2312"/>
          <w:b/>
          <w:sz w:val="28"/>
          <w:szCs w:val="28"/>
        </w:rPr>
      </w:pPr>
      <w:r w:rsidRPr="006D2E10">
        <w:rPr>
          <w:rFonts w:ascii="仿宋_GB2312" w:eastAsia="仿宋_GB2312" w:hint="eastAsia"/>
          <w:b/>
          <w:sz w:val="28"/>
          <w:szCs w:val="28"/>
        </w:rPr>
        <w:t>中联重机股份有限公司（中联重科农业机械）招聘启示</w:t>
      </w:r>
    </w:p>
    <w:p w:rsidR="00300080" w:rsidRPr="006D2E10" w:rsidRDefault="00300080" w:rsidP="006D2E10">
      <w:pPr>
        <w:ind w:firstLineChars="198" w:firstLine="31680"/>
        <w:rPr>
          <w:rFonts w:ascii="仿宋_GB2312" w:eastAsia="仿宋_GB2312"/>
          <w:sz w:val="28"/>
          <w:szCs w:val="28"/>
        </w:rPr>
      </w:pPr>
      <w:r w:rsidRPr="006D2E10">
        <w:rPr>
          <w:rFonts w:ascii="仿宋_GB2312" w:eastAsia="仿宋_GB2312" w:hint="eastAsia"/>
          <w:sz w:val="28"/>
          <w:szCs w:val="28"/>
        </w:rPr>
        <w:t>一、公司简介</w:t>
      </w:r>
    </w:p>
    <w:p w:rsidR="00300080" w:rsidRPr="006D2E10" w:rsidRDefault="00300080" w:rsidP="006D2E10">
      <w:pPr>
        <w:ind w:firstLineChars="200" w:firstLine="31680"/>
        <w:rPr>
          <w:rFonts w:ascii="仿宋_GB2312" w:eastAsia="仿宋_GB2312"/>
          <w:sz w:val="28"/>
          <w:szCs w:val="28"/>
        </w:rPr>
      </w:pPr>
      <w:r w:rsidRPr="006D2E10">
        <w:rPr>
          <w:rFonts w:ascii="仿宋_GB2312" w:eastAsia="仿宋_GB2312" w:hint="eastAsia"/>
          <w:sz w:val="28"/>
          <w:szCs w:val="28"/>
        </w:rPr>
        <w:t>中联重科创立于</w:t>
      </w:r>
      <w:r w:rsidRPr="006D2E10">
        <w:rPr>
          <w:rFonts w:ascii="仿宋_GB2312" w:eastAsia="仿宋_GB2312"/>
          <w:sz w:val="28"/>
          <w:szCs w:val="28"/>
        </w:rPr>
        <w:t>1992</w:t>
      </w:r>
      <w:r w:rsidRPr="006D2E10">
        <w:rPr>
          <w:rFonts w:ascii="仿宋_GB2312" w:eastAsia="仿宋_GB2312" w:hint="eastAsia"/>
          <w:sz w:val="28"/>
          <w:szCs w:val="28"/>
        </w:rPr>
        <w:t>年，是集工程机械、环境产业、农业机械和金融服务多位一体的全球领先高端装备制造企业，是一家持续创新的全球化企业，中联重科是中国工程机械首家</w:t>
      </w:r>
      <w:r w:rsidRPr="006D2E10">
        <w:rPr>
          <w:rFonts w:ascii="仿宋_GB2312" w:eastAsia="仿宋_GB2312"/>
          <w:sz w:val="28"/>
          <w:szCs w:val="28"/>
        </w:rPr>
        <w:t>A+H</w:t>
      </w:r>
      <w:r w:rsidRPr="006D2E10">
        <w:rPr>
          <w:rFonts w:ascii="仿宋_GB2312" w:eastAsia="仿宋_GB2312" w:hint="eastAsia"/>
          <w:sz w:val="28"/>
          <w:szCs w:val="28"/>
        </w:rPr>
        <w:t>股上市公司。中联重科成立</w:t>
      </w:r>
      <w:r w:rsidRPr="006D2E10">
        <w:rPr>
          <w:rFonts w:ascii="仿宋_GB2312" w:eastAsia="仿宋_GB2312"/>
          <w:sz w:val="28"/>
          <w:szCs w:val="28"/>
        </w:rPr>
        <w:t>22</w:t>
      </w:r>
      <w:r w:rsidRPr="006D2E10">
        <w:rPr>
          <w:rFonts w:ascii="仿宋_GB2312" w:eastAsia="仿宋_GB2312" w:hint="eastAsia"/>
          <w:sz w:val="28"/>
          <w:szCs w:val="28"/>
        </w:rPr>
        <w:t>年来，注册资本</w:t>
      </w:r>
      <w:r w:rsidRPr="006D2E10">
        <w:rPr>
          <w:rFonts w:ascii="仿宋_GB2312" w:eastAsia="仿宋_GB2312"/>
          <w:sz w:val="28"/>
          <w:szCs w:val="28"/>
        </w:rPr>
        <w:t>77.06</w:t>
      </w:r>
      <w:r w:rsidRPr="006D2E10">
        <w:rPr>
          <w:rFonts w:ascii="仿宋_GB2312" w:eastAsia="仿宋_GB2312" w:hint="eastAsia"/>
          <w:sz w:val="28"/>
          <w:szCs w:val="28"/>
        </w:rPr>
        <w:t>亿元，员工近</w:t>
      </w:r>
      <w:r w:rsidRPr="006D2E10">
        <w:rPr>
          <w:rFonts w:ascii="仿宋_GB2312" w:eastAsia="仿宋_GB2312"/>
          <w:sz w:val="28"/>
          <w:szCs w:val="28"/>
        </w:rPr>
        <w:t>3</w:t>
      </w:r>
      <w:r w:rsidRPr="006D2E10">
        <w:rPr>
          <w:rFonts w:ascii="仿宋_GB2312" w:eastAsia="仿宋_GB2312" w:hint="eastAsia"/>
          <w:sz w:val="28"/>
          <w:szCs w:val="28"/>
        </w:rPr>
        <w:t>万人。</w:t>
      </w:r>
      <w:r w:rsidRPr="006D2E10">
        <w:rPr>
          <w:rFonts w:ascii="仿宋_GB2312" w:eastAsia="仿宋_GB2312"/>
          <w:sz w:val="28"/>
          <w:szCs w:val="28"/>
        </w:rPr>
        <w:t>2013</w:t>
      </w:r>
      <w:r w:rsidRPr="006D2E10">
        <w:rPr>
          <w:rFonts w:ascii="仿宋_GB2312" w:eastAsia="仿宋_GB2312" w:hint="eastAsia"/>
          <w:sz w:val="28"/>
          <w:szCs w:val="28"/>
        </w:rPr>
        <w:t>年，中联重科下属各经营单元实现收入近</w:t>
      </w:r>
      <w:r w:rsidRPr="006D2E10">
        <w:rPr>
          <w:rFonts w:ascii="仿宋_GB2312" w:eastAsia="仿宋_GB2312"/>
          <w:sz w:val="28"/>
          <w:szCs w:val="28"/>
        </w:rPr>
        <w:t>800</w:t>
      </w:r>
      <w:r w:rsidRPr="006D2E10">
        <w:rPr>
          <w:rFonts w:ascii="仿宋_GB2312" w:eastAsia="仿宋_GB2312" w:hint="eastAsia"/>
          <w:sz w:val="28"/>
          <w:szCs w:val="28"/>
        </w:rPr>
        <w:t>亿元，利税近</w:t>
      </w:r>
      <w:r w:rsidRPr="006D2E10">
        <w:rPr>
          <w:rFonts w:ascii="仿宋_GB2312" w:eastAsia="仿宋_GB2312"/>
          <w:sz w:val="28"/>
          <w:szCs w:val="28"/>
        </w:rPr>
        <w:t>90</w:t>
      </w:r>
      <w:r w:rsidRPr="006D2E10">
        <w:rPr>
          <w:rFonts w:ascii="仿宋_GB2312" w:eastAsia="仿宋_GB2312" w:hint="eastAsia"/>
          <w:sz w:val="28"/>
          <w:szCs w:val="28"/>
        </w:rPr>
        <w:t>亿元。公司以资本为纽带，强化海外资源整合和市场投入，在欧洲、南亚、西亚建立更为完善的备件中心，在欧洲、西亚、南亚、东南亚及北美洲建立更为先进的制造中心，在欧洲、南美洲、南亚、东亚建设更加贴近客户的研发中心。</w:t>
      </w:r>
    </w:p>
    <w:p w:rsidR="00300080" w:rsidRPr="006D2E10" w:rsidRDefault="00300080" w:rsidP="002C4D29">
      <w:pPr>
        <w:rPr>
          <w:rFonts w:ascii="仿宋_GB2312" w:eastAsia="仿宋_GB2312"/>
          <w:sz w:val="28"/>
          <w:szCs w:val="28"/>
        </w:rPr>
      </w:pPr>
      <w:r w:rsidRPr="006D2E10">
        <w:rPr>
          <w:rFonts w:ascii="仿宋_GB2312" w:eastAsia="仿宋_GB2312"/>
          <w:sz w:val="28"/>
          <w:szCs w:val="28"/>
        </w:rPr>
        <w:t xml:space="preserve">    </w:t>
      </w:r>
      <w:r w:rsidRPr="006D2E10">
        <w:rPr>
          <w:rFonts w:ascii="仿宋_GB2312" w:eastAsia="仿宋_GB2312" w:hint="eastAsia"/>
          <w:sz w:val="28"/>
          <w:szCs w:val="28"/>
        </w:rPr>
        <w:t>中联重科农业机械业务，已经覆盖小麦、水稻、玉米、油菜等主要农作物的育种、整地、播种、田间管理、收获、转运、烘干储存等农业生产全过程，是中国率先实现农业生产全程机械化解决方案的服务商。公司秉承“全面、全程、全球”业务发展理念，立足农机，服务三农，根植中国，放眼全球。全面：业务覆盖小麦、玉米、水稻、马铃薯等粮食作物，及甘蔗、棉花、油菜、蔬菜、果园、牧草等经济作物等。全程：贯穿开荒、灌溉、耕整、种植、管理、收获、烘干、仓储、运输、初加工等农业生产全程。全球：立足中国，深耕全球重点市场；整合全球资源，引入国际高端元素提升中国农装产业。</w:t>
      </w:r>
    </w:p>
    <w:p w:rsidR="00300080" w:rsidRPr="006D2E10" w:rsidRDefault="00300080" w:rsidP="002C4D29">
      <w:pPr>
        <w:rPr>
          <w:rFonts w:ascii="仿宋_GB2312" w:eastAsia="仿宋_GB2312"/>
          <w:sz w:val="28"/>
          <w:szCs w:val="28"/>
        </w:rPr>
      </w:pPr>
      <w:r w:rsidRPr="006D2E10">
        <w:rPr>
          <w:rFonts w:ascii="仿宋_GB2312" w:eastAsia="仿宋_GB2312"/>
          <w:sz w:val="28"/>
          <w:szCs w:val="28"/>
        </w:rPr>
        <w:t xml:space="preserve">    </w:t>
      </w:r>
      <w:r w:rsidRPr="006D2E10">
        <w:rPr>
          <w:rFonts w:ascii="仿宋_GB2312" w:eastAsia="仿宋_GB2312" w:hint="eastAsia"/>
          <w:sz w:val="28"/>
          <w:szCs w:val="28"/>
        </w:rPr>
        <w:t>目前公司产品已形成拖拉机、收获机、经济作物机械、烘干机、农机具等</w:t>
      </w:r>
      <w:r w:rsidRPr="006D2E10">
        <w:rPr>
          <w:rFonts w:ascii="仿宋_GB2312" w:eastAsia="仿宋_GB2312"/>
          <w:sz w:val="28"/>
          <w:szCs w:val="28"/>
        </w:rPr>
        <w:t>10</w:t>
      </w:r>
      <w:r w:rsidRPr="006D2E10">
        <w:rPr>
          <w:rFonts w:ascii="仿宋_GB2312" w:eastAsia="仿宋_GB2312" w:hint="eastAsia"/>
          <w:sz w:val="28"/>
          <w:szCs w:val="28"/>
        </w:rPr>
        <w:t>多个产品线、</w:t>
      </w:r>
      <w:r w:rsidRPr="006D2E10">
        <w:rPr>
          <w:rFonts w:ascii="仿宋_GB2312" w:eastAsia="仿宋_GB2312"/>
          <w:sz w:val="28"/>
          <w:szCs w:val="28"/>
        </w:rPr>
        <w:t>50</w:t>
      </w:r>
      <w:r w:rsidRPr="006D2E10">
        <w:rPr>
          <w:rFonts w:ascii="仿宋_GB2312" w:eastAsia="仿宋_GB2312" w:hint="eastAsia"/>
          <w:sz w:val="28"/>
          <w:szCs w:val="28"/>
        </w:rPr>
        <w:t>多个产品平台、</w:t>
      </w:r>
      <w:r w:rsidRPr="006D2E10">
        <w:rPr>
          <w:rFonts w:ascii="仿宋_GB2312" w:eastAsia="仿宋_GB2312"/>
          <w:sz w:val="28"/>
          <w:szCs w:val="28"/>
        </w:rPr>
        <w:t>750</w:t>
      </w:r>
      <w:r w:rsidRPr="006D2E10">
        <w:rPr>
          <w:rFonts w:ascii="仿宋_GB2312" w:eastAsia="仿宋_GB2312" w:hint="eastAsia"/>
          <w:sz w:val="28"/>
          <w:szCs w:val="28"/>
        </w:rPr>
        <w:t>多种产品资源的产品组合，是中国本土产品链最全的农业装备制造商。已在安徽芜湖、安徽南陵、安徽亳州、河南开封、浙江临海、吉林四平等地建有生产基地，通过农业装备</w:t>
      </w:r>
      <w:r w:rsidRPr="006D2E10">
        <w:rPr>
          <w:rFonts w:ascii="仿宋_GB2312" w:eastAsia="仿宋_GB2312"/>
          <w:sz w:val="28"/>
          <w:szCs w:val="28"/>
        </w:rPr>
        <w:t>+</w:t>
      </w:r>
      <w:r w:rsidRPr="006D2E10">
        <w:rPr>
          <w:rFonts w:ascii="仿宋_GB2312" w:eastAsia="仿宋_GB2312" w:hint="eastAsia"/>
          <w:sz w:val="28"/>
          <w:szCs w:val="28"/>
        </w:rPr>
        <w:t>互联网</w:t>
      </w:r>
      <w:r w:rsidRPr="006D2E10">
        <w:rPr>
          <w:rFonts w:ascii="仿宋_GB2312" w:eastAsia="仿宋_GB2312"/>
          <w:sz w:val="28"/>
          <w:szCs w:val="28"/>
        </w:rPr>
        <w:t>+</w:t>
      </w:r>
      <w:r w:rsidRPr="006D2E10">
        <w:rPr>
          <w:rFonts w:ascii="仿宋_GB2312" w:eastAsia="仿宋_GB2312" w:hint="eastAsia"/>
          <w:sz w:val="28"/>
          <w:szCs w:val="28"/>
        </w:rPr>
        <w:t>农艺，以智能农机和智能服务，致力成为“农业生产全程机械化解决方案服务商”，实现“中国数一数二的现代农业装备制造商”的发展目标。</w:t>
      </w:r>
    </w:p>
    <w:p w:rsidR="00300080" w:rsidRPr="006D2E10" w:rsidRDefault="00300080" w:rsidP="002C4D29">
      <w:pPr>
        <w:rPr>
          <w:rFonts w:ascii="仿宋_GB2312" w:eastAsia="仿宋_GB2312"/>
          <w:sz w:val="28"/>
          <w:szCs w:val="28"/>
        </w:rPr>
      </w:pPr>
      <w:r w:rsidRPr="006D2E10">
        <w:rPr>
          <w:rFonts w:ascii="仿宋_GB2312" w:eastAsia="仿宋_GB2312"/>
          <w:sz w:val="28"/>
          <w:szCs w:val="28"/>
        </w:rPr>
        <w:t xml:space="preserve">    </w:t>
      </w:r>
      <w:r w:rsidRPr="006D2E10">
        <w:rPr>
          <w:rFonts w:ascii="仿宋_GB2312" w:eastAsia="仿宋_GB2312" w:hint="eastAsia"/>
          <w:sz w:val="28"/>
          <w:szCs w:val="28"/>
        </w:rPr>
        <w:t>在技术研发方面，中联重科农业机械拥有现代农业装备国家地方联合工程研究中心、总部中央研究院、北美研发中心、各事业部研发中心组成的研发体系，强化农业装备前瞻技术、共性技术交流及产学研合作、人才培养、成果转化等。在雄厚的研发实力支撑下，公司已拥有农业装备产品技术专利</w:t>
      </w:r>
      <w:r w:rsidRPr="006D2E10">
        <w:rPr>
          <w:rFonts w:ascii="仿宋_GB2312" w:eastAsia="仿宋_GB2312"/>
          <w:sz w:val="28"/>
          <w:szCs w:val="28"/>
        </w:rPr>
        <w:t>500</w:t>
      </w:r>
      <w:r w:rsidRPr="006D2E10">
        <w:rPr>
          <w:rFonts w:ascii="仿宋_GB2312" w:eastAsia="仿宋_GB2312" w:hint="eastAsia"/>
          <w:sz w:val="28"/>
          <w:szCs w:val="28"/>
        </w:rPr>
        <w:t>余项，产品荣获国内外奖项</w:t>
      </w:r>
      <w:r w:rsidRPr="006D2E10">
        <w:rPr>
          <w:rFonts w:ascii="仿宋_GB2312" w:eastAsia="仿宋_GB2312"/>
          <w:sz w:val="28"/>
          <w:szCs w:val="28"/>
        </w:rPr>
        <w:t>80</w:t>
      </w:r>
      <w:r w:rsidRPr="006D2E10">
        <w:rPr>
          <w:rFonts w:ascii="仿宋_GB2312" w:eastAsia="仿宋_GB2312" w:hint="eastAsia"/>
          <w:sz w:val="28"/>
          <w:szCs w:val="28"/>
        </w:rPr>
        <w:t>余次。</w:t>
      </w:r>
    </w:p>
    <w:p w:rsidR="00300080" w:rsidRPr="006D2E10" w:rsidRDefault="00300080" w:rsidP="00F12DF2">
      <w:pPr>
        <w:ind w:firstLine="540"/>
        <w:rPr>
          <w:rFonts w:ascii="仿宋_GB2312" w:eastAsia="仿宋_GB2312"/>
          <w:sz w:val="28"/>
          <w:szCs w:val="28"/>
        </w:rPr>
      </w:pPr>
      <w:r w:rsidRPr="006D2E10">
        <w:rPr>
          <w:rFonts w:ascii="仿宋_GB2312" w:eastAsia="仿宋_GB2312" w:hint="eastAsia"/>
          <w:sz w:val="28"/>
          <w:szCs w:val="28"/>
        </w:rPr>
        <w:t>公司先后荣获了“中国工业先锋示范单位”、</w:t>
      </w:r>
      <w:r w:rsidRPr="006D2E10">
        <w:rPr>
          <w:rFonts w:ascii="仿宋_GB2312" w:eastAsia="仿宋_GB2312"/>
          <w:sz w:val="28"/>
          <w:szCs w:val="28"/>
        </w:rPr>
        <w:t xml:space="preserve"> </w:t>
      </w:r>
      <w:r w:rsidRPr="006D2E10">
        <w:rPr>
          <w:rFonts w:ascii="仿宋_GB2312" w:eastAsia="仿宋_GB2312" w:hint="eastAsia"/>
          <w:sz w:val="28"/>
          <w:szCs w:val="28"/>
        </w:rPr>
        <w:t>“中国农机服务用户满意最佳典范品牌”、“全国机械工业先进集体”、“全国五一劳动奖状”、“中国农机用户最喜爱品牌”</w:t>
      </w:r>
    </w:p>
    <w:p w:rsidR="00300080" w:rsidRPr="006D2E10" w:rsidRDefault="00300080" w:rsidP="006D2E10">
      <w:pPr>
        <w:ind w:firstLineChars="196" w:firstLine="31680"/>
        <w:rPr>
          <w:rFonts w:ascii="仿宋_GB2312" w:eastAsia="仿宋_GB2312"/>
          <w:sz w:val="28"/>
          <w:szCs w:val="28"/>
        </w:rPr>
      </w:pPr>
      <w:r w:rsidRPr="006D2E10">
        <w:rPr>
          <w:rFonts w:ascii="仿宋_GB2312" w:eastAsia="仿宋_GB2312" w:hint="eastAsia"/>
          <w:b/>
          <w:sz w:val="28"/>
          <w:szCs w:val="28"/>
        </w:rPr>
        <w:t>二、招聘岗位：</w:t>
      </w:r>
      <w:r w:rsidRPr="006D2E10">
        <w:rPr>
          <w:rFonts w:ascii="仿宋_GB2312" w:eastAsia="仿宋_GB2312" w:hint="eastAsia"/>
          <w:sz w:val="28"/>
          <w:szCs w:val="28"/>
        </w:rPr>
        <w:t>中英文接待讲解员</w:t>
      </w:r>
    </w:p>
    <w:p w:rsidR="00300080" w:rsidRPr="006D2E10" w:rsidRDefault="00300080" w:rsidP="006D2E10">
      <w:pPr>
        <w:spacing w:line="440" w:lineRule="exact"/>
        <w:ind w:rightChars="-22" w:right="31680" w:firstLineChars="196" w:firstLine="31680"/>
        <w:rPr>
          <w:rFonts w:ascii="仿宋_GB2312" w:eastAsia="仿宋_GB2312" w:hAnsi="宋体"/>
          <w:sz w:val="28"/>
          <w:szCs w:val="28"/>
        </w:rPr>
      </w:pPr>
      <w:r w:rsidRPr="006D2E10">
        <w:rPr>
          <w:rFonts w:ascii="仿宋_GB2312" w:eastAsia="仿宋_GB2312" w:hAnsi="宋体" w:hint="eastAsia"/>
          <w:b/>
          <w:sz w:val="28"/>
          <w:szCs w:val="28"/>
        </w:rPr>
        <w:t>三、岗位内容：</w:t>
      </w:r>
      <w:r w:rsidRPr="006D2E10">
        <w:rPr>
          <w:rFonts w:ascii="仿宋_GB2312" w:eastAsia="仿宋_GB2312" w:hAnsi="宋体" w:hint="eastAsia"/>
          <w:sz w:val="28"/>
          <w:szCs w:val="28"/>
        </w:rPr>
        <w:t>从事商务接待，负责接待过程中的讲解工作及接待活动的管理。</w:t>
      </w:r>
    </w:p>
    <w:p w:rsidR="00300080" w:rsidRPr="006D2E10" w:rsidRDefault="00300080" w:rsidP="006D2E10">
      <w:pPr>
        <w:spacing w:line="440" w:lineRule="exact"/>
        <w:ind w:rightChars="-22" w:right="31680" w:firstLineChars="196" w:firstLine="31680"/>
        <w:rPr>
          <w:rFonts w:ascii="仿宋_GB2312" w:eastAsia="仿宋_GB2312"/>
          <w:b/>
          <w:sz w:val="28"/>
          <w:szCs w:val="28"/>
        </w:rPr>
      </w:pPr>
      <w:r w:rsidRPr="006D2E10">
        <w:rPr>
          <w:rFonts w:ascii="仿宋_GB2312" w:eastAsia="仿宋_GB2312" w:hAnsi="宋体" w:hint="eastAsia"/>
          <w:b/>
          <w:sz w:val="28"/>
          <w:szCs w:val="28"/>
        </w:rPr>
        <w:t>四、岗位要求：</w:t>
      </w:r>
    </w:p>
    <w:p w:rsidR="00300080" w:rsidRPr="006D2E10" w:rsidRDefault="00300080" w:rsidP="006D2E10">
      <w:pPr>
        <w:spacing w:line="440" w:lineRule="exact"/>
        <w:ind w:rightChars="-22" w:right="31680"/>
        <w:rPr>
          <w:rFonts w:ascii="仿宋_GB2312" w:eastAsia="仿宋_GB2312"/>
          <w:sz w:val="28"/>
          <w:szCs w:val="28"/>
        </w:rPr>
      </w:pPr>
      <w:r w:rsidRPr="006D2E10">
        <w:rPr>
          <w:rFonts w:ascii="仿宋_GB2312" w:eastAsia="仿宋_GB2312" w:hAnsi="宋体"/>
          <w:sz w:val="28"/>
          <w:szCs w:val="28"/>
        </w:rPr>
        <w:t>1.</w:t>
      </w:r>
      <w:r w:rsidRPr="006D2E10">
        <w:rPr>
          <w:rFonts w:ascii="仿宋_GB2312" w:eastAsia="仿宋_GB2312" w:hAnsi="宋体" w:hint="eastAsia"/>
          <w:sz w:val="28"/>
          <w:szCs w:val="28"/>
        </w:rPr>
        <w:t>女性，</w:t>
      </w:r>
      <w:r w:rsidRPr="006D2E10">
        <w:rPr>
          <w:rFonts w:ascii="仿宋_GB2312" w:eastAsia="仿宋_GB2312" w:hAnsi="宋体"/>
          <w:sz w:val="28"/>
          <w:szCs w:val="28"/>
        </w:rPr>
        <w:t>25</w:t>
      </w:r>
      <w:r w:rsidRPr="006D2E10">
        <w:rPr>
          <w:rFonts w:ascii="仿宋_GB2312" w:eastAsia="仿宋_GB2312" w:hAnsi="宋体" w:hint="eastAsia"/>
          <w:sz w:val="28"/>
          <w:szCs w:val="28"/>
        </w:rPr>
        <w:t>岁以下，全日制本科学历，播音主持、旅游管理类相关专业；</w:t>
      </w:r>
    </w:p>
    <w:p w:rsidR="00300080" w:rsidRPr="006D2E10" w:rsidRDefault="00300080" w:rsidP="006D2E10">
      <w:pPr>
        <w:spacing w:line="440" w:lineRule="exact"/>
        <w:ind w:rightChars="-22" w:right="31680"/>
        <w:rPr>
          <w:rFonts w:ascii="仿宋_GB2312" w:eastAsia="仿宋_GB2312"/>
          <w:sz w:val="28"/>
          <w:szCs w:val="28"/>
        </w:rPr>
      </w:pPr>
      <w:r w:rsidRPr="006D2E10">
        <w:rPr>
          <w:rFonts w:ascii="仿宋_GB2312" w:eastAsia="仿宋_GB2312" w:hAnsi="宋体"/>
          <w:sz w:val="28"/>
          <w:szCs w:val="28"/>
        </w:rPr>
        <w:t>2.</w:t>
      </w:r>
      <w:r w:rsidRPr="006D2E10">
        <w:rPr>
          <w:rFonts w:ascii="仿宋_GB2312" w:eastAsia="仿宋_GB2312" w:hAnsi="宋体" w:hint="eastAsia"/>
          <w:sz w:val="28"/>
          <w:szCs w:val="28"/>
        </w:rPr>
        <w:t>形象气质佳，大方优雅，普通话标准，能够实现英语基本交流和讲解；</w:t>
      </w:r>
    </w:p>
    <w:p w:rsidR="00300080" w:rsidRPr="006D2E10" w:rsidRDefault="00300080" w:rsidP="006D2E10">
      <w:pPr>
        <w:spacing w:line="440" w:lineRule="exact"/>
        <w:ind w:rightChars="-22" w:right="31680"/>
        <w:rPr>
          <w:rFonts w:ascii="仿宋_GB2312" w:eastAsia="仿宋_GB2312"/>
          <w:sz w:val="28"/>
          <w:szCs w:val="28"/>
        </w:rPr>
      </w:pPr>
      <w:r w:rsidRPr="006D2E10">
        <w:rPr>
          <w:rFonts w:ascii="仿宋_GB2312" w:eastAsia="仿宋_GB2312" w:hAnsi="宋体"/>
          <w:sz w:val="28"/>
          <w:szCs w:val="28"/>
        </w:rPr>
        <w:t>3.</w:t>
      </w:r>
      <w:r w:rsidRPr="006D2E10">
        <w:rPr>
          <w:rFonts w:ascii="仿宋_GB2312" w:eastAsia="仿宋_GB2312" w:hAnsi="宋体" w:hint="eastAsia"/>
          <w:sz w:val="28"/>
          <w:szCs w:val="28"/>
        </w:rPr>
        <w:t>有一定的抗压能力和团队合作精神；</w:t>
      </w:r>
    </w:p>
    <w:p w:rsidR="00300080" w:rsidRPr="006D2E10" w:rsidRDefault="00300080" w:rsidP="006D2E10">
      <w:pPr>
        <w:spacing w:line="440" w:lineRule="exact"/>
        <w:ind w:rightChars="-22" w:right="31680"/>
        <w:rPr>
          <w:rFonts w:ascii="仿宋_GB2312" w:eastAsia="仿宋_GB2312"/>
          <w:sz w:val="28"/>
          <w:szCs w:val="28"/>
        </w:rPr>
      </w:pPr>
      <w:r w:rsidRPr="006D2E10">
        <w:rPr>
          <w:rFonts w:ascii="仿宋_GB2312" w:eastAsia="仿宋_GB2312" w:hAnsi="宋体"/>
          <w:sz w:val="28"/>
          <w:szCs w:val="28"/>
        </w:rPr>
        <w:t>4.</w:t>
      </w:r>
      <w:r w:rsidRPr="006D2E10">
        <w:rPr>
          <w:rFonts w:ascii="仿宋_GB2312" w:eastAsia="仿宋_GB2312" w:hAnsi="宋体" w:hint="eastAsia"/>
          <w:sz w:val="28"/>
          <w:szCs w:val="28"/>
        </w:rPr>
        <w:t>具有良好的沟通交流能力，有讲解、主持相关经验者可放宽条件。</w:t>
      </w:r>
    </w:p>
    <w:p w:rsidR="00300080" w:rsidRPr="006D2E10" w:rsidRDefault="00300080" w:rsidP="00D0624C">
      <w:pPr>
        <w:rPr>
          <w:rFonts w:ascii="仿宋_GB2312" w:eastAsia="仿宋_GB2312"/>
          <w:sz w:val="28"/>
          <w:szCs w:val="28"/>
        </w:rPr>
      </w:pPr>
    </w:p>
    <w:p w:rsidR="00300080" w:rsidRPr="006D2E10" w:rsidRDefault="00300080" w:rsidP="00D0624C">
      <w:pPr>
        <w:tabs>
          <w:tab w:val="left" w:pos="770"/>
        </w:tabs>
        <w:spacing w:line="400" w:lineRule="exact"/>
        <w:rPr>
          <w:rFonts w:ascii="仿宋_GB2312" w:eastAsia="仿宋_GB2312"/>
          <w:b/>
          <w:sz w:val="28"/>
          <w:szCs w:val="28"/>
        </w:rPr>
      </w:pPr>
    </w:p>
    <w:p w:rsidR="00300080" w:rsidRPr="006D2E10" w:rsidRDefault="00300080" w:rsidP="00D0624C">
      <w:pPr>
        <w:tabs>
          <w:tab w:val="left" w:pos="770"/>
        </w:tabs>
        <w:spacing w:line="400" w:lineRule="exact"/>
        <w:rPr>
          <w:rFonts w:ascii="仿宋_GB2312" w:eastAsia="仿宋_GB2312"/>
          <w:b/>
          <w:sz w:val="28"/>
          <w:szCs w:val="28"/>
        </w:rPr>
      </w:pPr>
      <w:r w:rsidRPr="006D2E10">
        <w:rPr>
          <w:rFonts w:ascii="仿宋_GB2312" w:eastAsia="仿宋_GB2312" w:hint="eastAsia"/>
          <w:b/>
          <w:sz w:val="28"/>
          <w:szCs w:val="28"/>
        </w:rPr>
        <w:t>工作地点：安徽芜湖</w:t>
      </w:r>
    </w:p>
    <w:p w:rsidR="00300080" w:rsidRPr="006D2E10" w:rsidRDefault="00300080" w:rsidP="00D0624C">
      <w:pPr>
        <w:tabs>
          <w:tab w:val="left" w:pos="770"/>
        </w:tabs>
        <w:spacing w:line="400" w:lineRule="exact"/>
        <w:rPr>
          <w:rFonts w:ascii="仿宋_GB2312" w:eastAsia="仿宋_GB2312"/>
          <w:b/>
          <w:sz w:val="28"/>
          <w:szCs w:val="28"/>
        </w:rPr>
      </w:pPr>
      <w:r w:rsidRPr="006D2E10">
        <w:rPr>
          <w:rFonts w:ascii="仿宋_GB2312" w:eastAsia="仿宋_GB2312" w:hint="eastAsia"/>
          <w:b/>
          <w:sz w:val="28"/>
          <w:szCs w:val="28"/>
        </w:rPr>
        <w:t>联系人：人力资源部何女士</w:t>
      </w:r>
    </w:p>
    <w:p w:rsidR="00300080" w:rsidRPr="006D2E10" w:rsidRDefault="00300080" w:rsidP="00D0624C">
      <w:pPr>
        <w:tabs>
          <w:tab w:val="left" w:pos="770"/>
        </w:tabs>
        <w:spacing w:line="400" w:lineRule="exact"/>
        <w:rPr>
          <w:rFonts w:ascii="仿宋_GB2312" w:eastAsia="仿宋_GB2312"/>
          <w:b/>
          <w:sz w:val="28"/>
          <w:szCs w:val="28"/>
        </w:rPr>
      </w:pPr>
      <w:r w:rsidRPr="006D2E10">
        <w:rPr>
          <w:rFonts w:ascii="仿宋_GB2312" w:eastAsia="仿宋_GB2312" w:hint="eastAsia"/>
          <w:b/>
          <w:sz w:val="28"/>
          <w:szCs w:val="28"/>
        </w:rPr>
        <w:t>联系电话：</w:t>
      </w:r>
      <w:r w:rsidRPr="006D2E10">
        <w:rPr>
          <w:rFonts w:ascii="仿宋_GB2312" w:eastAsia="仿宋_GB2312"/>
          <w:b/>
          <w:sz w:val="28"/>
          <w:szCs w:val="28"/>
        </w:rPr>
        <w:t>hefurong@zoomlion-hm.com</w:t>
      </w:r>
    </w:p>
    <w:p w:rsidR="00300080" w:rsidRPr="006D2E10" w:rsidRDefault="00300080" w:rsidP="00D0624C">
      <w:pPr>
        <w:tabs>
          <w:tab w:val="left" w:pos="770"/>
        </w:tabs>
        <w:spacing w:line="400" w:lineRule="exact"/>
        <w:rPr>
          <w:rFonts w:ascii="仿宋_GB2312" w:eastAsia="仿宋_GB2312"/>
          <w:b/>
          <w:sz w:val="28"/>
          <w:szCs w:val="28"/>
        </w:rPr>
      </w:pPr>
      <w:r w:rsidRPr="006D2E10">
        <w:rPr>
          <w:rFonts w:ascii="仿宋_GB2312" w:eastAsia="仿宋_GB2312"/>
          <w:b/>
          <w:sz w:val="28"/>
          <w:szCs w:val="28"/>
        </w:rPr>
        <w:t>0553-5621703   13855317863</w:t>
      </w:r>
    </w:p>
    <w:sectPr w:rsidR="00300080" w:rsidRPr="006D2E10" w:rsidSect="002C4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80" w:rsidRDefault="00300080">
      <w:r>
        <w:separator/>
      </w:r>
    </w:p>
  </w:endnote>
  <w:endnote w:type="continuationSeparator" w:id="0">
    <w:p w:rsidR="00300080" w:rsidRDefault="00300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80" w:rsidRDefault="003000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80" w:rsidRDefault="0030008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80" w:rsidRDefault="003000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80" w:rsidRDefault="00300080">
      <w:r>
        <w:separator/>
      </w:r>
    </w:p>
  </w:footnote>
  <w:footnote w:type="continuationSeparator" w:id="0">
    <w:p w:rsidR="00300080" w:rsidRDefault="00300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80" w:rsidRDefault="003000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80" w:rsidRDefault="00300080" w:rsidP="006D2E1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80" w:rsidRDefault="003000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D29"/>
    <w:rsid w:val="0006717A"/>
    <w:rsid w:val="001234ED"/>
    <w:rsid w:val="001C0D87"/>
    <w:rsid w:val="001E36F6"/>
    <w:rsid w:val="002165F0"/>
    <w:rsid w:val="00290F61"/>
    <w:rsid w:val="002C0738"/>
    <w:rsid w:val="002C4D29"/>
    <w:rsid w:val="00300080"/>
    <w:rsid w:val="00396BD8"/>
    <w:rsid w:val="003A2C8E"/>
    <w:rsid w:val="003B46D9"/>
    <w:rsid w:val="0041721D"/>
    <w:rsid w:val="00454B7F"/>
    <w:rsid w:val="004C118E"/>
    <w:rsid w:val="004D64BC"/>
    <w:rsid w:val="004F5CFD"/>
    <w:rsid w:val="005B4271"/>
    <w:rsid w:val="005D25D0"/>
    <w:rsid w:val="00637ED3"/>
    <w:rsid w:val="0069385C"/>
    <w:rsid w:val="006D2E10"/>
    <w:rsid w:val="006E3217"/>
    <w:rsid w:val="006E7E7C"/>
    <w:rsid w:val="007342C3"/>
    <w:rsid w:val="008637A2"/>
    <w:rsid w:val="00866211"/>
    <w:rsid w:val="008A0E4B"/>
    <w:rsid w:val="00924B93"/>
    <w:rsid w:val="0093201C"/>
    <w:rsid w:val="00945EAA"/>
    <w:rsid w:val="00973FB9"/>
    <w:rsid w:val="0099542F"/>
    <w:rsid w:val="009A4DE4"/>
    <w:rsid w:val="00A14551"/>
    <w:rsid w:val="00AD11D2"/>
    <w:rsid w:val="00AF2F1D"/>
    <w:rsid w:val="00B025BF"/>
    <w:rsid w:val="00B0655C"/>
    <w:rsid w:val="00C950BC"/>
    <w:rsid w:val="00D0339C"/>
    <w:rsid w:val="00D0624C"/>
    <w:rsid w:val="00D507CE"/>
    <w:rsid w:val="00D733DA"/>
    <w:rsid w:val="00EA1A95"/>
    <w:rsid w:val="00F12DF2"/>
    <w:rsid w:val="00F17A00"/>
    <w:rsid w:val="00FD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B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2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763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D2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7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</Pages>
  <Words>187</Words>
  <Characters>1068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王红梅</dc:creator>
  <cp:keywords/>
  <dc:description/>
  <cp:lastModifiedBy>微软用户</cp:lastModifiedBy>
  <cp:revision>2</cp:revision>
  <dcterms:created xsi:type="dcterms:W3CDTF">2016-04-12T03:23:00Z</dcterms:created>
  <dcterms:modified xsi:type="dcterms:W3CDTF">2016-04-14T03:38:00Z</dcterms:modified>
</cp:coreProperties>
</file>